
<file path=[Content_Types].xml><?xml version="1.0" encoding="utf-8"?>
<Types xmlns="http://schemas.openxmlformats.org/package/2006/content-types">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Default Extension="png" ContentType="image/png"/>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87751" w:rsidRPr="00487751" w:rsidRDefault="00487751" w:rsidP="00487751">
      <w:pPr>
        <w:jc w:val="center"/>
        <w:rPr>
          <w:b/>
        </w:rPr>
      </w:pPr>
      <w:r w:rsidRPr="00487751">
        <w:rPr>
          <w:b/>
        </w:rPr>
        <w:t xml:space="preserve">Solving </w:t>
      </w:r>
      <w:r>
        <w:rPr>
          <w:b/>
        </w:rPr>
        <w:t xml:space="preserve">the </w:t>
      </w:r>
      <w:r w:rsidRPr="00487751">
        <w:rPr>
          <w:b/>
        </w:rPr>
        <w:t>Obesity</w:t>
      </w:r>
      <w:r>
        <w:rPr>
          <w:b/>
        </w:rPr>
        <w:t xml:space="preserve"> Crisis</w:t>
      </w:r>
      <w:r w:rsidRPr="00487751">
        <w:rPr>
          <w:b/>
        </w:rPr>
        <w:t xml:space="preserve"> Part II: A Simple Plan</w:t>
      </w:r>
    </w:p>
    <w:p w:rsidR="00487751" w:rsidRDefault="00487751"/>
    <w:p w:rsidR="00487751" w:rsidRDefault="00487751">
      <w:r>
        <w:t xml:space="preserve">In January’s </w:t>
      </w:r>
      <w:r w:rsidRPr="00A80682">
        <w:rPr>
          <w:i/>
        </w:rPr>
        <w:t>pelinks4u</w:t>
      </w:r>
      <w:r w:rsidR="003E10FF">
        <w:t xml:space="preserve">, </w:t>
      </w:r>
      <w:r w:rsidR="0065434E">
        <w:t xml:space="preserve">I shared some </w:t>
      </w:r>
      <w:r>
        <w:t>issues that seem</w:t>
      </w:r>
      <w:r w:rsidR="003E10FF">
        <w:t>ed</w:t>
      </w:r>
      <w:r>
        <w:t xml:space="preserve"> to me to be </w:t>
      </w:r>
      <w:r w:rsidR="0065434E">
        <w:t xml:space="preserve">most </w:t>
      </w:r>
      <w:r>
        <w:t xml:space="preserve">important in addressing the obesity crisis. They were mostly observations about the challenges we face rather than </w:t>
      </w:r>
      <w:r w:rsidR="004C01F4">
        <w:t>practical solutions. So, t</w:t>
      </w:r>
      <w:r>
        <w:t>his month, I’m sharing a perspective on how we as physical educators could take steps to address the key causes of obesity: poor diet and insufficient physical activity.</w:t>
      </w:r>
    </w:p>
    <w:p w:rsidR="00487751" w:rsidRDefault="00487751"/>
    <w:p w:rsidR="00687EFA" w:rsidRDefault="00487751">
      <w:r>
        <w:t xml:space="preserve">I should probably apologize </w:t>
      </w:r>
      <w:r w:rsidR="004C01F4">
        <w:t xml:space="preserve">at the outset </w:t>
      </w:r>
      <w:r>
        <w:t xml:space="preserve">that the plan I propose is not very sophisticated. In fact it’s downright simple. But </w:t>
      </w:r>
      <w:r w:rsidR="0065434E">
        <w:t>it puzzles me</w:t>
      </w:r>
      <w:r>
        <w:t xml:space="preserve"> that many of the interventions I </w:t>
      </w:r>
      <w:r w:rsidR="0065434E">
        <w:t xml:space="preserve">currently </w:t>
      </w:r>
      <w:r>
        <w:t xml:space="preserve">see being tried have </w:t>
      </w:r>
      <w:r w:rsidR="003E10FF">
        <w:t>no</w:t>
      </w:r>
      <w:r>
        <w:t xml:space="preserve"> hope of being successful. For example, </w:t>
      </w:r>
      <w:r w:rsidR="0065434E">
        <w:t xml:space="preserve">recently </w:t>
      </w:r>
      <w:r>
        <w:t xml:space="preserve">in one of our local schools a grant provided small sacks of fresh vegetables to elementary grade kids. The kids loved them. And presumably </w:t>
      </w:r>
      <w:r w:rsidR="0065434E">
        <w:t>it</w:t>
      </w:r>
      <w:r>
        <w:t xml:space="preserve"> was a healthy alternative to their typical diet. But then the grant ended and with it the fresh vegetables.</w:t>
      </w:r>
      <w:r w:rsidR="00687EFA">
        <w:t xml:space="preserve"> Who knows how much this intervention cost</w:t>
      </w:r>
      <w:r w:rsidR="0065434E">
        <w:t xml:space="preserve">, but </w:t>
      </w:r>
      <w:r w:rsidR="00687EFA">
        <w:t xml:space="preserve">I doubt </w:t>
      </w:r>
      <w:r w:rsidR="0065434E">
        <w:t>it</w:t>
      </w:r>
      <w:r w:rsidR="00687EFA">
        <w:t xml:space="preserve"> changed the kids eating habits.</w:t>
      </w:r>
    </w:p>
    <w:p w:rsidR="00687EFA" w:rsidRDefault="00687EFA"/>
    <w:p w:rsidR="00687EFA" w:rsidRDefault="00687EFA">
      <w:r>
        <w:t xml:space="preserve">Around the country I read about the introduction of special programs designed to promote physical activity or improve eating habits. Although </w:t>
      </w:r>
      <w:proofErr w:type="gramStart"/>
      <w:r>
        <w:t>well-intentioned</w:t>
      </w:r>
      <w:proofErr w:type="gramEnd"/>
      <w:r w:rsidR="00E75FA3">
        <w:t>,</w:t>
      </w:r>
      <w:r>
        <w:t xml:space="preserve"> I don’t see the point unless they’re sustainable without grant support.  It’s a bit like sending someone </w:t>
      </w:r>
      <w:r w:rsidR="00E75FA3">
        <w:t xml:space="preserve">- at no charge - </w:t>
      </w:r>
      <w:r>
        <w:t xml:space="preserve">to a </w:t>
      </w:r>
      <w:r w:rsidR="00E75FA3">
        <w:t xml:space="preserve">health spa for a couple of </w:t>
      </w:r>
      <w:r w:rsidR="00A552EB">
        <w:t xml:space="preserve">vacation </w:t>
      </w:r>
      <w:r w:rsidR="00E75FA3">
        <w:t>weeks</w:t>
      </w:r>
      <w:r w:rsidR="00A552EB">
        <w:t>.</w:t>
      </w:r>
      <w:r w:rsidR="00E75FA3">
        <w:t xml:space="preserve"> </w:t>
      </w:r>
      <w:r w:rsidR="00A552EB">
        <w:t xml:space="preserve">Instead of working </w:t>
      </w:r>
      <w:r w:rsidR="00AD2E32">
        <w:t>and other</w:t>
      </w:r>
      <w:r w:rsidR="00A552EB">
        <w:t xml:space="preserve"> daily </w:t>
      </w:r>
      <w:r w:rsidR="00AD2E32">
        <w:t>drudgery,</w:t>
      </w:r>
      <w:r w:rsidR="00A552EB">
        <w:t xml:space="preserve"> they</w:t>
      </w:r>
      <w:r>
        <w:t xml:space="preserve"> enjoy healthy dining and </w:t>
      </w:r>
      <w:r w:rsidR="00E75FA3">
        <w:t xml:space="preserve">free </w:t>
      </w:r>
      <w:r>
        <w:t xml:space="preserve">recreational physical activities. In this new environment it’s pretty easy to </w:t>
      </w:r>
      <w:r w:rsidR="00E75FA3">
        <w:t>adopt</w:t>
      </w:r>
      <w:r>
        <w:t xml:space="preserve"> a healthy lifestyle. But this misses the point. </w:t>
      </w:r>
      <w:r w:rsidR="00AD2E32">
        <w:t xml:space="preserve">If we </w:t>
      </w:r>
      <w:r w:rsidR="00697AF4">
        <w:t xml:space="preserve">can </w:t>
      </w:r>
      <w:r w:rsidR="00AD2E32">
        <w:t xml:space="preserve">only stay healthy </w:t>
      </w:r>
      <w:r w:rsidR="00697AF4">
        <w:t>when</w:t>
      </w:r>
      <w:r w:rsidR="00AD2E32">
        <w:t xml:space="preserve"> we have easy access to </w:t>
      </w:r>
      <w:r w:rsidR="004C01F4">
        <w:t xml:space="preserve">spas, </w:t>
      </w:r>
      <w:r w:rsidR="00AD2E32">
        <w:t>pools, gyms, parks</w:t>
      </w:r>
      <w:r w:rsidR="00697AF4">
        <w:t>, trails</w:t>
      </w:r>
      <w:r w:rsidR="00AD2E32">
        <w:t xml:space="preserve"> and the like</w:t>
      </w:r>
      <w:r w:rsidR="00697AF4">
        <w:t xml:space="preserve">, we’ll never turn back the obesity </w:t>
      </w:r>
      <w:proofErr w:type="gramStart"/>
      <w:r w:rsidR="00697AF4">
        <w:t>tide</w:t>
      </w:r>
      <w:proofErr w:type="gramEnd"/>
      <w:r w:rsidR="00697AF4">
        <w:t xml:space="preserve">. </w:t>
      </w:r>
      <w:r>
        <w:t xml:space="preserve">To solve obesity </w:t>
      </w:r>
      <w:r w:rsidR="007535A2">
        <w:t>it’s much more important</w:t>
      </w:r>
      <w:r>
        <w:t xml:space="preserve"> to think creatively about what we can do in our existing environment</w:t>
      </w:r>
      <w:r w:rsidR="00697AF4">
        <w:t>s</w:t>
      </w:r>
      <w:r>
        <w:t xml:space="preserve">, not some </w:t>
      </w:r>
      <w:r w:rsidR="007535A2">
        <w:t xml:space="preserve">inaccessible, </w:t>
      </w:r>
      <w:r>
        <w:t>artificial</w:t>
      </w:r>
      <w:r w:rsidR="007535A2">
        <w:t>,</w:t>
      </w:r>
      <w:r>
        <w:t xml:space="preserve"> </w:t>
      </w:r>
      <w:r w:rsidR="007535A2">
        <w:t>or</w:t>
      </w:r>
      <w:r>
        <w:t xml:space="preserve"> temporary </w:t>
      </w:r>
      <w:r w:rsidR="00E75FA3">
        <w:t>alternative</w:t>
      </w:r>
      <w:r>
        <w:t>.</w:t>
      </w:r>
    </w:p>
    <w:p w:rsidR="00687EFA" w:rsidRDefault="00687EFA"/>
    <w:p w:rsidR="009C3FB6" w:rsidRDefault="00687EFA">
      <w:r>
        <w:t>As I noted last month,</w:t>
      </w:r>
      <w:r w:rsidR="00864300">
        <w:t xml:space="preserve"> the focus has to be on changing people’s </w:t>
      </w:r>
      <w:r w:rsidR="007535A2">
        <w:t xml:space="preserve">lifestyle </w:t>
      </w:r>
      <w:r w:rsidR="00864300">
        <w:t>behavioral patterns. Healthy people don’t do an</w:t>
      </w:r>
      <w:r w:rsidR="00490715">
        <w:t>ything special to stay healthy. T</w:t>
      </w:r>
      <w:r w:rsidR="00864300">
        <w:t>heir lifestyle is health promoting</w:t>
      </w:r>
      <w:r w:rsidR="00490715">
        <w:t xml:space="preserve"> because of their daily behavioral habits</w:t>
      </w:r>
      <w:r w:rsidR="00864300">
        <w:t>.</w:t>
      </w:r>
      <w:r w:rsidR="009C3FB6">
        <w:t xml:space="preserve"> </w:t>
      </w:r>
      <w:r w:rsidR="004C01F4">
        <w:t xml:space="preserve">Where a choice is to be made they choose the healthy option: not because it’s healthy but because it’s their preferred choice. </w:t>
      </w:r>
      <w:r w:rsidR="009C3FB6">
        <w:t>So with this in mind he</w:t>
      </w:r>
      <w:r w:rsidR="004C01F4">
        <w:t>re’s a</w:t>
      </w:r>
      <w:r w:rsidR="009C3FB6">
        <w:t xml:space="preserve"> simple plan</w:t>
      </w:r>
      <w:r w:rsidR="00236F62">
        <w:t xml:space="preserve"> for </w:t>
      </w:r>
      <w:r w:rsidR="004C01F4">
        <w:t>solving worsening obesity among</w:t>
      </w:r>
      <w:r w:rsidR="00236F62">
        <w:t xml:space="preserve"> students</w:t>
      </w:r>
      <w:r w:rsidR="009C3FB6">
        <w:t>.</w:t>
      </w:r>
    </w:p>
    <w:p w:rsidR="009C3FB6" w:rsidRDefault="009C3FB6"/>
    <w:p w:rsidR="009B401A" w:rsidRDefault="00A314D5">
      <w:r>
        <w:t>Each day consists of time during which we are either consuming or burning calories.</w:t>
      </w:r>
      <w:r w:rsidR="00324B88">
        <w:t xml:space="preserve">  In the case of kids</w:t>
      </w:r>
      <w:r w:rsidR="009B401A">
        <w:t xml:space="preserve">, </w:t>
      </w:r>
      <w:r w:rsidR="00324B88">
        <w:t>typical activities during the school day</w:t>
      </w:r>
      <w:r w:rsidR="009B401A">
        <w:t xml:space="preserve"> are illustrated </w:t>
      </w:r>
      <w:r w:rsidR="00DC309F">
        <w:t xml:space="preserve">in red </w:t>
      </w:r>
      <w:r w:rsidR="009B401A">
        <w:t>in figure 1.</w:t>
      </w:r>
    </w:p>
    <w:p w:rsidR="009B401A" w:rsidRDefault="009B401A"/>
    <w:p w:rsidR="009B401A" w:rsidRDefault="009B401A">
      <w:r w:rsidRPr="009B401A">
        <w:rPr>
          <w:noProof/>
        </w:rPr>
        <w:drawing>
          <wp:inline distT="0" distB="0" distL="0" distR="0">
            <wp:extent cx="5549824" cy="3888740"/>
            <wp:effectExtent l="25400" t="0" r="0" b="0"/>
            <wp:docPr id="3" name="Picture 1" descr=":::::Fireworks:PELINKS4U:Articles and Editorials:Daily Activities.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eworks:PELINKS4U:Articles and Editorials:Daily Activities.tiff"/>
                    <pic:cNvPicPr>
                      <a:picLocks noChangeAspect="1" noChangeArrowheads="1"/>
                    </pic:cNvPicPr>
                  </pic:nvPicPr>
                  <pic:blipFill>
                    <a:blip r:embed="rId4"/>
                    <a:srcRect/>
                    <a:stretch>
                      <a:fillRect/>
                    </a:stretch>
                  </pic:blipFill>
                  <pic:spPr bwMode="auto">
                    <a:xfrm>
                      <a:off x="0" y="0"/>
                      <a:ext cx="5549824" cy="3888740"/>
                    </a:xfrm>
                    <a:prstGeom prst="rect">
                      <a:avLst/>
                    </a:prstGeom>
                    <a:noFill/>
                    <a:ln w="9525">
                      <a:noFill/>
                      <a:miter lim="800000"/>
                      <a:headEnd/>
                      <a:tailEnd/>
                    </a:ln>
                  </pic:spPr>
                </pic:pic>
              </a:graphicData>
            </a:graphic>
          </wp:inline>
        </w:drawing>
      </w:r>
    </w:p>
    <w:p w:rsidR="009B401A" w:rsidRDefault="009B401A"/>
    <w:p w:rsidR="00CF171D" w:rsidRDefault="00CF171D">
      <w:r>
        <w:t>Figure 1: Children’s Daily Activities</w:t>
      </w:r>
    </w:p>
    <w:p w:rsidR="009B401A" w:rsidRDefault="009B401A"/>
    <w:p w:rsidR="00D948E7" w:rsidRDefault="00205C67">
      <w:r>
        <w:t>A</w:t>
      </w:r>
      <w:r w:rsidR="009B401A">
        <w:t>s you can see kids wake up, dress and eat breakfast, get ready for school and then somehow get from the home to school. Arriving at school they either go to the classroom or spend time on the playground. Classes begin and continue until morning recess (unless it’s</w:t>
      </w:r>
      <w:r w:rsidR="00490715">
        <w:t xml:space="preserve"> been eliminated), then return</w:t>
      </w:r>
      <w:r w:rsidR="009B401A">
        <w:t xml:space="preserve"> to classes until noon recess. They now have time both in the lunchroom and on the playground before returning to class. Mid</w:t>
      </w:r>
      <w:r w:rsidR="00420613">
        <w:t>-</w:t>
      </w:r>
      <w:r w:rsidR="009B401A">
        <w:t>afternoon</w:t>
      </w:r>
      <w:r w:rsidR="002D2E78">
        <w:t>,</w:t>
      </w:r>
      <w:r w:rsidR="009B401A">
        <w:t xml:space="preserve"> school ends whereupon kids travel home, remain for some afterschool activity, or go to a day care facility. By early evening </w:t>
      </w:r>
      <w:r>
        <w:t>they’re</w:t>
      </w:r>
      <w:r w:rsidR="009B401A">
        <w:t xml:space="preserve"> back home, eat dinner, and do some kind of activity before bedtime.</w:t>
      </w:r>
      <w:r w:rsidR="00DC309F">
        <w:t xml:space="preserve"> For most students </w:t>
      </w:r>
      <w:r w:rsidR="00420613">
        <w:t>across the United States – indeed the entire Western world – this schedule varies little</w:t>
      </w:r>
      <w:r w:rsidR="00D948E7">
        <w:t xml:space="preserve"> for 12 or more years.</w:t>
      </w:r>
    </w:p>
    <w:p w:rsidR="00D948E7" w:rsidRDefault="00D948E7"/>
    <w:p w:rsidR="00EC0F8C" w:rsidRDefault="00D948E7">
      <w:r>
        <w:t>Looki</w:t>
      </w:r>
      <w:r w:rsidR="00FE62F9">
        <w:t>ng at it another way, the</w:t>
      </w:r>
      <w:r w:rsidR="00C44CE2">
        <w:t xml:space="preserve"> d</w:t>
      </w:r>
      <w:r>
        <w:t>ay</w:t>
      </w:r>
      <w:r w:rsidR="00FE62F9">
        <w:t xml:space="preserve"> of a K-12 student</w:t>
      </w:r>
      <w:r>
        <w:t xml:space="preserve"> is </w:t>
      </w:r>
      <w:r w:rsidR="00F22B9D">
        <w:t>an ebb and flow</w:t>
      </w:r>
      <w:r>
        <w:t xml:space="preserve"> of calorie consuming or calorie burning activities.</w:t>
      </w:r>
      <w:r w:rsidR="005122E2">
        <w:t xml:space="preserve">  This is represented in figure 2. In this case, </w:t>
      </w:r>
      <w:r w:rsidR="003D24AF">
        <w:t xml:space="preserve">Dr. </w:t>
      </w:r>
      <w:r w:rsidR="005122E2">
        <w:t>Kirk Mathias, my colleague at Central Washington University</w:t>
      </w:r>
      <w:r w:rsidR="00EC0F8C">
        <w:t>, reviewed typical food choices and constructed</w:t>
      </w:r>
      <w:r w:rsidR="00490715">
        <w:t xml:space="preserve"> sample</w:t>
      </w:r>
      <w:r w:rsidR="00EC0F8C">
        <w:t xml:space="preserve"> “healthy” and “poor” (unhealthy) daily diets. He then examined likely energy </w:t>
      </w:r>
      <w:r w:rsidR="00F22B9D">
        <w:t>expending activities</w:t>
      </w:r>
      <w:r w:rsidR="00EC0F8C">
        <w:t xml:space="preserve"> throughout the day. Combining these two </w:t>
      </w:r>
      <w:r w:rsidR="003D24AF">
        <w:t xml:space="preserve">data </w:t>
      </w:r>
      <w:r w:rsidR="00EC0F8C">
        <w:t xml:space="preserve">sources he was able to create </w:t>
      </w:r>
      <w:r w:rsidR="00A155B0">
        <w:t xml:space="preserve">typical </w:t>
      </w:r>
      <w:r w:rsidR="00EC0F8C">
        <w:t>energy balance graphs for both sedentary and active students.</w:t>
      </w:r>
    </w:p>
    <w:p w:rsidR="00EC0F8C" w:rsidRDefault="00EC0F8C"/>
    <w:p w:rsidR="007E393F" w:rsidRDefault="00EC0F8C">
      <w:r>
        <w:t xml:space="preserve">Several interesting observations emerged. First, </w:t>
      </w:r>
      <w:r w:rsidR="00A60D6E">
        <w:t xml:space="preserve">it appears that </w:t>
      </w:r>
      <w:r w:rsidR="00F22B9D">
        <w:t xml:space="preserve">of the four groups shown, </w:t>
      </w:r>
      <w:r>
        <w:t>only active stude</w:t>
      </w:r>
      <w:r w:rsidR="00A60D6E">
        <w:t>nts who eat healthy diets burn</w:t>
      </w:r>
      <w:r>
        <w:t xml:space="preserve"> more calor</w:t>
      </w:r>
      <w:r w:rsidR="00A60D6E">
        <w:t xml:space="preserve">ies than they consume. </w:t>
      </w:r>
      <w:r w:rsidR="00F22B9D">
        <w:t xml:space="preserve">Every other group consumes excess calories. </w:t>
      </w:r>
      <w:r w:rsidR="00A60D6E">
        <w:t xml:space="preserve">Second, regardless of whether sedentary </w:t>
      </w:r>
      <w:r>
        <w:t>students</w:t>
      </w:r>
      <w:r w:rsidR="00A60D6E">
        <w:t xml:space="preserve"> eat healthy or unhealthy diets, they still consume more calories than they burn – hence the weight gain. Third, and perhaps most importantly</w:t>
      </w:r>
      <w:r w:rsidR="00DC309F">
        <w:t xml:space="preserve"> for physical educators</w:t>
      </w:r>
      <w:r w:rsidR="00A60D6E">
        <w:t xml:space="preserve">, any intervention throughout the school day that increases </w:t>
      </w:r>
      <w:r w:rsidR="00F22B9D">
        <w:t xml:space="preserve">student </w:t>
      </w:r>
      <w:r w:rsidR="00A60D6E">
        <w:t xml:space="preserve">expenditure of calories </w:t>
      </w:r>
      <w:r w:rsidR="009E2331">
        <w:t>has the potential to</w:t>
      </w:r>
      <w:r w:rsidR="00A60D6E">
        <w:t xml:space="preserve"> change the final outcome of any of these graph lines.</w:t>
      </w:r>
    </w:p>
    <w:p w:rsidR="007E393F" w:rsidRDefault="007E393F"/>
    <w:p w:rsidR="00205C67" w:rsidRDefault="007E393F">
      <w:r>
        <w:t xml:space="preserve">So, for example, an intervention such as adding an active form of transportation to school  (e.g. walking, bike riding, walking </w:t>
      </w:r>
      <w:r w:rsidR="00DC309F">
        <w:t>school bus, etc.</w:t>
      </w:r>
      <w:proofErr w:type="gramStart"/>
      <w:r w:rsidR="00DC309F">
        <w:t>),</w:t>
      </w:r>
      <w:proofErr w:type="gramEnd"/>
      <w:r w:rsidR="00DC309F">
        <w:t xml:space="preserve"> </w:t>
      </w:r>
      <w:r w:rsidR="000024ED">
        <w:t>can</w:t>
      </w:r>
      <w:r>
        <w:t xml:space="preserve"> provide some students with enough physical activity to balance their caloric intake. Creating more opportunities for playground play prior to the start of school, starting the school day with a short physical activity, taking classroom physical activity breaks during the day, adding more physical education, improving school lunches, ensuring that all children take recess outside,</w:t>
      </w:r>
      <w:r w:rsidR="00411E6D">
        <w:t xml:space="preserve"> </w:t>
      </w:r>
      <w:r w:rsidR="00DC309F">
        <w:t xml:space="preserve">switching the content of vending machines, and eliminating unhealthy classroom snacks </w:t>
      </w:r>
      <w:r w:rsidR="00411E6D">
        <w:t xml:space="preserve">are all relatively easy to implement interventions to change the energy balance situation. And the addition of active after school physical activities between the </w:t>
      </w:r>
      <w:r w:rsidR="003D24AF">
        <w:t xml:space="preserve">on average 3 hour </w:t>
      </w:r>
      <w:r w:rsidR="00411E6D">
        <w:t xml:space="preserve">end of </w:t>
      </w:r>
      <w:r w:rsidR="00DC309F">
        <w:t xml:space="preserve">the </w:t>
      </w:r>
      <w:r w:rsidR="00411E6D">
        <w:t xml:space="preserve">school </w:t>
      </w:r>
      <w:r w:rsidR="00DC309F">
        <w:t xml:space="preserve">day </w:t>
      </w:r>
      <w:r w:rsidR="00411E6D">
        <w:t>and evening dinner could completely reverse the trend toward excessive caloric consumption.</w:t>
      </w:r>
    </w:p>
    <w:p w:rsidR="00205C67" w:rsidRDefault="00205C67"/>
    <w:p w:rsidR="00411E6D" w:rsidRDefault="00C44CE2">
      <w:r>
        <w:rPr>
          <w:noProof/>
        </w:rPr>
        <w:drawing>
          <wp:inline distT="0" distB="0" distL="0" distR="0">
            <wp:extent cx="5486400" cy="3797300"/>
            <wp:effectExtent l="25400" t="0" r="0" b="0"/>
            <wp:docPr id="4" name="Picture 2" descr=":::::Fireworks:PELINKS4U:Articles and Editorials:Energy Balanc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reworks:PELINKS4U:Articles and Editorials:Energy Balance.tiff"/>
                    <pic:cNvPicPr>
                      <a:picLocks noChangeAspect="1" noChangeArrowheads="1"/>
                    </pic:cNvPicPr>
                  </pic:nvPicPr>
                  <pic:blipFill>
                    <a:blip r:embed="rId5"/>
                    <a:srcRect/>
                    <a:stretch>
                      <a:fillRect/>
                    </a:stretch>
                  </pic:blipFill>
                  <pic:spPr bwMode="auto">
                    <a:xfrm>
                      <a:off x="0" y="0"/>
                      <a:ext cx="5486400" cy="3797300"/>
                    </a:xfrm>
                    <a:prstGeom prst="rect">
                      <a:avLst/>
                    </a:prstGeom>
                    <a:noFill/>
                    <a:ln w="9525">
                      <a:noFill/>
                      <a:miter lim="800000"/>
                      <a:headEnd/>
                      <a:tailEnd/>
                    </a:ln>
                  </pic:spPr>
                </pic:pic>
              </a:graphicData>
            </a:graphic>
          </wp:inline>
        </w:drawing>
      </w:r>
    </w:p>
    <w:p w:rsidR="00411E6D" w:rsidRDefault="00411E6D"/>
    <w:p w:rsidR="00CF171D" w:rsidRDefault="0065434E" w:rsidP="00CF171D">
      <w:r>
        <w:t>Figure 2</w:t>
      </w:r>
      <w:r w:rsidR="00CF171D">
        <w:t>: Energy Balance of Children on Healthy and Unhealthy Diets</w:t>
      </w:r>
    </w:p>
    <w:p w:rsidR="00CF171D" w:rsidRDefault="00CF171D" w:rsidP="00CF171D"/>
    <w:p w:rsidR="007B658E" w:rsidRDefault="00A30133" w:rsidP="00CF171D">
      <w:r>
        <w:t xml:space="preserve">And finally, </w:t>
      </w:r>
      <w:r w:rsidR="00A155B0">
        <w:t>three</w:t>
      </w:r>
      <w:r w:rsidR="000024ED">
        <w:t xml:space="preserve"> </w:t>
      </w:r>
      <w:r w:rsidR="00A155B0">
        <w:t>ways</w:t>
      </w:r>
      <w:r w:rsidR="000024ED">
        <w:t xml:space="preserve"> </w:t>
      </w:r>
      <w:r w:rsidR="007B610E">
        <w:t>in which</w:t>
      </w:r>
      <w:r w:rsidR="000024ED">
        <w:t xml:space="preserve"> this </w:t>
      </w:r>
      <w:r w:rsidR="00897B8F">
        <w:t xml:space="preserve">obesity reduction </w:t>
      </w:r>
      <w:r w:rsidR="000024ED">
        <w:t xml:space="preserve">plan </w:t>
      </w:r>
      <w:r w:rsidR="007B610E">
        <w:t>differs</w:t>
      </w:r>
      <w:r w:rsidR="000024ED">
        <w:t xml:space="preserve"> from </w:t>
      </w:r>
      <w:r w:rsidR="007B610E">
        <w:t>many</w:t>
      </w:r>
      <w:r w:rsidR="000024ED">
        <w:t xml:space="preserve"> current initiatives: (1) </w:t>
      </w:r>
      <w:r w:rsidR="00A155B0">
        <w:t xml:space="preserve">It could be introduced relatively easily into every school environment across the United States; (2) </w:t>
      </w:r>
      <w:r w:rsidR="00BB3A76">
        <w:t>It</w:t>
      </w:r>
      <w:r w:rsidR="000024ED">
        <w:t xml:space="preserve"> </w:t>
      </w:r>
      <w:r w:rsidR="00A86BF5">
        <w:t>wouldn’t</w:t>
      </w:r>
      <w:r w:rsidR="000024ED">
        <w:t xml:space="preserve"> require </w:t>
      </w:r>
      <w:r w:rsidR="00A86BF5">
        <w:t xml:space="preserve">a </w:t>
      </w:r>
      <w:r w:rsidR="000024ED">
        <w:t xml:space="preserve">huge funding </w:t>
      </w:r>
      <w:r w:rsidR="00A86BF5">
        <w:t>investment</w:t>
      </w:r>
      <w:r w:rsidR="007B658E">
        <w:t xml:space="preserve"> to become sustainable</w:t>
      </w:r>
      <w:r w:rsidR="00A155B0">
        <w:t>; and (3</w:t>
      </w:r>
      <w:r w:rsidR="000024ED">
        <w:t xml:space="preserve">) </w:t>
      </w:r>
      <w:r w:rsidR="00BB3A76">
        <w:t>It</w:t>
      </w:r>
      <w:r w:rsidR="000024ED">
        <w:t xml:space="preserve"> </w:t>
      </w:r>
      <w:r w:rsidR="00A86BF5">
        <w:t xml:space="preserve">is </w:t>
      </w:r>
      <w:r w:rsidR="000024ED">
        <w:t>focus</w:t>
      </w:r>
      <w:r w:rsidR="00A86BF5">
        <w:t>ed</w:t>
      </w:r>
      <w:r w:rsidR="000024ED">
        <w:t xml:space="preserve"> on </w:t>
      </w:r>
      <w:r w:rsidR="002B4FFF">
        <w:t>creating</w:t>
      </w:r>
      <w:r w:rsidR="000024ED">
        <w:t xml:space="preserve"> </w:t>
      </w:r>
      <w:r w:rsidR="00A155B0">
        <w:t xml:space="preserve">permanent, </w:t>
      </w:r>
      <w:r w:rsidR="002B4FFF">
        <w:t>habitual</w:t>
      </w:r>
      <w:r w:rsidR="00A155B0">
        <w:t>,</w:t>
      </w:r>
      <w:r w:rsidR="002B4FFF">
        <w:t xml:space="preserve"> </w:t>
      </w:r>
      <w:r w:rsidR="007B610E">
        <w:t xml:space="preserve">health-promoting </w:t>
      </w:r>
      <w:r w:rsidR="002B4FFF">
        <w:t>lifestyle behaviors</w:t>
      </w:r>
      <w:r w:rsidR="00A86BF5">
        <w:t xml:space="preserve"> among today’s youth</w:t>
      </w:r>
      <w:r w:rsidR="007B610E">
        <w:t>.</w:t>
      </w:r>
      <w:r w:rsidR="004763A8">
        <w:t xml:space="preserve"> </w:t>
      </w:r>
    </w:p>
    <w:p w:rsidR="007B658E" w:rsidRDefault="007B658E" w:rsidP="00CF171D"/>
    <w:p w:rsidR="007B658E" w:rsidRDefault="007B658E" w:rsidP="00CF171D">
      <w:r>
        <w:t>Steve Jefferies, Publisher</w:t>
      </w:r>
    </w:p>
    <w:p w:rsidR="00CF171D" w:rsidRDefault="007B658E" w:rsidP="00CF171D">
      <w:r>
        <w:t>Pelinks4u</w:t>
      </w:r>
    </w:p>
    <w:p w:rsidR="00687EFA" w:rsidRDefault="00687EFA"/>
    <w:sectPr w:rsidR="00687EFA" w:rsidSect="00687EFA">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3C5BC1"/>
    <w:rsid w:val="000024ED"/>
    <w:rsid w:val="0010577B"/>
    <w:rsid w:val="00205C67"/>
    <w:rsid w:val="00236F62"/>
    <w:rsid w:val="002B4FFF"/>
    <w:rsid w:val="002D2E78"/>
    <w:rsid w:val="00324B88"/>
    <w:rsid w:val="003C5BC1"/>
    <w:rsid w:val="003D24AF"/>
    <w:rsid w:val="003E10FF"/>
    <w:rsid w:val="00411E6D"/>
    <w:rsid w:val="00420613"/>
    <w:rsid w:val="004763A8"/>
    <w:rsid w:val="00487751"/>
    <w:rsid w:val="00490715"/>
    <w:rsid w:val="004C01F4"/>
    <w:rsid w:val="0050196A"/>
    <w:rsid w:val="005122E2"/>
    <w:rsid w:val="0065434E"/>
    <w:rsid w:val="00687EFA"/>
    <w:rsid w:val="00697AF4"/>
    <w:rsid w:val="006B423F"/>
    <w:rsid w:val="007535A2"/>
    <w:rsid w:val="007B610E"/>
    <w:rsid w:val="007B658E"/>
    <w:rsid w:val="007E393F"/>
    <w:rsid w:val="00856F0F"/>
    <w:rsid w:val="00864300"/>
    <w:rsid w:val="00897B8F"/>
    <w:rsid w:val="009B401A"/>
    <w:rsid w:val="009C3FB6"/>
    <w:rsid w:val="009E2331"/>
    <w:rsid w:val="00A155B0"/>
    <w:rsid w:val="00A30133"/>
    <w:rsid w:val="00A314D5"/>
    <w:rsid w:val="00A552EB"/>
    <w:rsid w:val="00A60D6E"/>
    <w:rsid w:val="00A80682"/>
    <w:rsid w:val="00A86BF5"/>
    <w:rsid w:val="00AD2E32"/>
    <w:rsid w:val="00B320F6"/>
    <w:rsid w:val="00BB3A76"/>
    <w:rsid w:val="00C44CE2"/>
    <w:rsid w:val="00CF171D"/>
    <w:rsid w:val="00D948E7"/>
    <w:rsid w:val="00D960E2"/>
    <w:rsid w:val="00DC309F"/>
    <w:rsid w:val="00E75FA3"/>
    <w:rsid w:val="00EC0F8C"/>
    <w:rsid w:val="00F22B9D"/>
    <w:rsid w:val="00FE62F9"/>
  </w:rsids>
  <m:mathPr>
    <m:mathFont m:val="Arial Blac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0D"/>
    <w:rPr>
      <w:rFonts w:ascii="Arial" w:hAnsi="Arial"/>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image" Target="media/image1.png"/><Relationship Id="rId5" Type="http://schemas.openxmlformats.org/officeDocument/2006/relationships/image" Target="media/image2.png"/><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4</Pages>
  <Words>754</Words>
  <Characters>4303</Characters>
  <Application>Microsoft Word 12.1.0</Application>
  <DocSecurity>0</DocSecurity>
  <Lines>35</Lines>
  <Paragraphs>8</Paragraphs>
  <ScaleCrop>false</ScaleCrop>
  <Company>Central Washington University</Company>
  <LinksUpToDate>false</LinksUpToDate>
  <CharactersWithSpaces>5284</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Jefferies</dc:creator>
  <cp:keywords/>
  <cp:lastModifiedBy>Stephen Jefferies</cp:lastModifiedBy>
  <cp:revision>36</cp:revision>
  <dcterms:created xsi:type="dcterms:W3CDTF">2009-02-19T22:05:00Z</dcterms:created>
  <dcterms:modified xsi:type="dcterms:W3CDTF">2009-02-25T20:00:00Z</dcterms:modified>
</cp:coreProperties>
</file>